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4" w:rsidRDefault="00865434" w:rsidP="00865434">
      <w:pPr>
        <w:pStyle w:val="a3"/>
        <w:rPr>
          <w:rFonts w:ascii="Consultant, 'Courier New'" w:hAnsi="Consultant, 'Courier New'"/>
          <w:b w:val="0"/>
          <w:sz w:val="40"/>
        </w:rPr>
      </w:pPr>
      <w:r w:rsidRPr="001F184C">
        <w:rPr>
          <w:rFonts w:ascii="Consultant, 'Courier New'" w:hAnsi="Consultant, 'Courier New'"/>
          <w:b w:val="0"/>
          <w:noProof/>
          <w:sz w:val="40"/>
        </w:rPr>
        <w:drawing>
          <wp:inline distT="0" distB="0" distL="0" distR="0">
            <wp:extent cx="810360" cy="86111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360" cy="8611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5434" w:rsidRPr="00865434" w:rsidRDefault="00865434" w:rsidP="00865434">
      <w:pPr>
        <w:pStyle w:val="a3"/>
        <w:rPr>
          <w:rFonts w:ascii="Times New Roman" w:hAnsi="Times New Roman" w:cs="Times New Roman"/>
          <w:b w:val="0"/>
          <w:sz w:val="40"/>
        </w:rPr>
      </w:pPr>
      <w:r w:rsidRPr="00865434">
        <w:rPr>
          <w:rFonts w:ascii="Times New Roman" w:hAnsi="Times New Roman" w:cs="Times New Roman"/>
          <w:b w:val="0"/>
          <w:sz w:val="40"/>
        </w:rPr>
        <w:t>Администрация Курской области</w:t>
      </w:r>
    </w:p>
    <w:p w:rsidR="00865434" w:rsidRPr="00865434" w:rsidRDefault="00865434" w:rsidP="00865434">
      <w:pPr>
        <w:pStyle w:val="a3"/>
        <w:spacing w:line="204" w:lineRule="auto"/>
        <w:rPr>
          <w:rFonts w:ascii="Times New Roman" w:hAnsi="Times New Roman" w:cs="Times New Roman"/>
          <w:spacing w:val="60"/>
          <w:sz w:val="52"/>
        </w:rPr>
      </w:pPr>
      <w:r w:rsidRPr="00865434">
        <w:rPr>
          <w:rFonts w:ascii="Times New Roman" w:hAnsi="Times New Roman" w:cs="Times New Roman"/>
          <w:spacing w:val="60"/>
          <w:sz w:val="52"/>
        </w:rPr>
        <w:t>Комитет здравоохранения</w:t>
      </w:r>
    </w:p>
    <w:p w:rsidR="00865434" w:rsidRPr="00865434" w:rsidRDefault="00865434" w:rsidP="00865434">
      <w:pPr>
        <w:pStyle w:val="a3"/>
        <w:spacing w:line="204" w:lineRule="auto"/>
        <w:rPr>
          <w:rFonts w:ascii="Times New Roman" w:hAnsi="Times New Roman" w:cs="Times New Roman"/>
          <w:spacing w:val="60"/>
          <w:sz w:val="52"/>
        </w:rPr>
      </w:pPr>
      <w:r w:rsidRPr="00865434">
        <w:rPr>
          <w:rFonts w:ascii="Times New Roman" w:hAnsi="Times New Roman" w:cs="Times New Roman"/>
          <w:spacing w:val="60"/>
          <w:sz w:val="52"/>
        </w:rPr>
        <w:t>Курской области</w:t>
      </w:r>
    </w:p>
    <w:p w:rsidR="00865434" w:rsidRDefault="00865434" w:rsidP="00865434">
      <w:pPr>
        <w:pStyle w:val="a3"/>
        <w:pBdr>
          <w:top w:val="single" w:sz="4" w:space="0" w:color="000000"/>
        </w:pBdr>
        <w:rPr>
          <w:rFonts w:ascii="Bookman Old Style" w:hAnsi="Bookman Old Style"/>
          <w:b w:val="0"/>
          <w:smallCaps w:val="0"/>
          <w:sz w:val="20"/>
        </w:rPr>
      </w:pPr>
      <w:r>
        <w:rPr>
          <w:rFonts w:ascii="Bookman Old Style" w:hAnsi="Bookman Old Style"/>
          <w:b w:val="0"/>
          <w:smallCaps w:val="0"/>
          <w:sz w:val="20"/>
        </w:rPr>
        <w:t>305000, г. Курск, Красная площадь 6, тел.:(4712)51-47-20;</w:t>
      </w:r>
    </w:p>
    <w:p w:rsidR="00865434" w:rsidRPr="003624EC" w:rsidRDefault="00865434" w:rsidP="00865434">
      <w:pPr>
        <w:pStyle w:val="a3"/>
        <w:pBdr>
          <w:top w:val="single" w:sz="4" w:space="0" w:color="000000"/>
        </w:pBdr>
        <w:rPr>
          <w:lang w:val="en-US"/>
        </w:rPr>
      </w:pPr>
      <w:r>
        <w:rPr>
          <w:rFonts w:ascii="Bookman Old Style" w:hAnsi="Bookman Old Style"/>
          <w:b w:val="0"/>
          <w:smallCaps w:val="0"/>
          <w:sz w:val="20"/>
        </w:rPr>
        <w:t>факс</w:t>
      </w:r>
      <w:r>
        <w:rPr>
          <w:rFonts w:ascii="Bookman Old Style" w:hAnsi="Bookman Old Style"/>
          <w:b w:val="0"/>
          <w:smallCaps w:val="0"/>
          <w:sz w:val="20"/>
          <w:lang w:val="en-US"/>
        </w:rPr>
        <w:t xml:space="preserve">:(4712)51-47-20 </w:t>
      </w:r>
      <w:r>
        <w:rPr>
          <w:rFonts w:ascii="Bookman Old Style" w:hAnsi="Bookman Old Style"/>
          <w:b w:val="0"/>
          <w:sz w:val="20"/>
          <w:lang w:val="en-US"/>
        </w:rPr>
        <w:t xml:space="preserve">e-mail: </w:t>
      </w:r>
      <w:hyperlink r:id="rId5" w:history="1">
        <w:r>
          <w:rPr>
            <w:rStyle w:val="Internetlink"/>
            <w:rFonts w:ascii="Book Antiqua" w:hAnsi="Book Antiqua"/>
            <w:sz w:val="20"/>
            <w:lang w:val="en-US"/>
          </w:rPr>
          <w:t>comz@kursknet.ru</w:t>
        </w:r>
      </w:hyperlink>
    </w:p>
    <w:p w:rsidR="00865434" w:rsidRPr="008F2115" w:rsidRDefault="00865434" w:rsidP="0086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865434" w:rsidRDefault="00865434" w:rsidP="0086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A537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A537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A5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537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A537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ПР-01-14/</w:t>
      </w:r>
      <w:r w:rsidR="00751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1404</w:t>
      </w:r>
      <w:r w:rsidRPr="00A5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лицензиатам, </w:t>
      </w:r>
    </w:p>
    <w:p w:rsidR="00865434" w:rsidRPr="00A5374F" w:rsidRDefault="00865434" w:rsidP="00865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соискателям лицензии </w:t>
      </w:r>
      <w:r w:rsidRPr="00A5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65434" w:rsidRDefault="00865434" w:rsidP="008654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81ED1" w:rsidRPr="004560A3" w:rsidRDefault="00D81ED1" w:rsidP="00865434">
      <w:pPr>
        <w:pStyle w:val="ConsPlusTitle"/>
        <w:widowControl/>
        <w:rPr>
          <w:rFonts w:ascii="Times New Roman" w:hAnsi="Times New Roman" w:cs="Times New Roman"/>
        </w:rPr>
      </w:pPr>
      <w:r w:rsidRPr="004560A3">
        <w:rPr>
          <w:rFonts w:ascii="Times New Roman" w:hAnsi="Times New Roman" w:cs="Times New Roman"/>
        </w:rPr>
        <w:t>О ЛИЦЕНЗИРОВАНИИ</w:t>
      </w:r>
    </w:p>
    <w:p w:rsidR="00D81ED1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434" w:rsidRDefault="00865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5434" w:rsidRPr="004560A3" w:rsidRDefault="00865434" w:rsidP="00865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 xml:space="preserve">         3 ноября 2011 г. вступил в силу Федеральный </w:t>
      </w:r>
      <w:hyperlink r:id="rId6" w:history="1">
        <w:r w:rsidRPr="004560A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560A3">
        <w:rPr>
          <w:rFonts w:ascii="Times New Roman" w:hAnsi="Times New Roman" w:cs="Times New Roman"/>
          <w:sz w:val="24"/>
          <w:szCs w:val="24"/>
        </w:rPr>
        <w:t xml:space="preserve"> от 4 мая 2011 г. N 99-ФЗ "О лицензировании отдельных видов деятельности" (далее - Федеральный закон).</w:t>
      </w:r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4560A3">
        <w:rPr>
          <w:rFonts w:ascii="Times New Roman" w:hAnsi="Times New Roman" w:cs="Times New Roman"/>
          <w:sz w:val="24"/>
          <w:szCs w:val="24"/>
        </w:rPr>
        <w:t xml:space="preserve">комитет здравоохранения Курской области </w:t>
      </w:r>
      <w:r w:rsidRPr="004560A3">
        <w:rPr>
          <w:rFonts w:ascii="Times New Roman" w:hAnsi="Times New Roman" w:cs="Times New Roman"/>
          <w:sz w:val="24"/>
          <w:szCs w:val="24"/>
        </w:rPr>
        <w:t>уведомляе</w:t>
      </w:r>
      <w:r w:rsidR="004560A3">
        <w:rPr>
          <w:rFonts w:ascii="Times New Roman" w:hAnsi="Times New Roman" w:cs="Times New Roman"/>
          <w:sz w:val="24"/>
          <w:szCs w:val="24"/>
        </w:rPr>
        <w:t>т:</w:t>
      </w:r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 xml:space="preserve">Предоставленные лицензии согласно </w:t>
      </w:r>
      <w:hyperlink r:id="rId7" w:history="1">
        <w:r w:rsidRPr="004560A3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9</w:t>
        </w:r>
      </w:hyperlink>
      <w:r w:rsidRPr="004560A3">
        <w:rPr>
          <w:rFonts w:ascii="Times New Roman" w:hAnsi="Times New Roman" w:cs="Times New Roman"/>
          <w:sz w:val="24"/>
          <w:szCs w:val="24"/>
        </w:rPr>
        <w:t xml:space="preserve"> Федерального закона действуют бессрочно. Ранее выданные лицензии, предоставленные до дня вступления в силу Федерального </w:t>
      </w:r>
      <w:hyperlink r:id="rId8" w:history="1">
        <w:r w:rsidRPr="004560A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560A3">
        <w:rPr>
          <w:rFonts w:ascii="Times New Roman" w:hAnsi="Times New Roman" w:cs="Times New Roman"/>
          <w:sz w:val="24"/>
          <w:szCs w:val="24"/>
        </w:rPr>
        <w:t xml:space="preserve"> (3 ноября 2011 года), также действуют бессрочно.</w:t>
      </w:r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>Действующие лицензии на виды деятельности, наименования которых изменены, а также лицензии, не содержащие перечня работ, услуг, которые выполняются, оказываются в составе конкретных видов деятельности, по истечении срока их действия подлежат переоформлению (переоформленные лицензии будут действовать бессрочно).</w:t>
      </w:r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>Также обращаем внимание на изменение сроков предоставления государственных услуг по лицензированию конкретных видов деятельности:</w:t>
      </w:r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>1) по предоставлению лицензии - 45 (сорок пять) рабочих дней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документов;</w:t>
      </w:r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>2) по переоформлению документа, подтверждающего наличие лицензии:</w:t>
      </w:r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>-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 - 10 (десять) рабочих дней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документов;</w:t>
      </w:r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0A3">
        <w:rPr>
          <w:rFonts w:ascii="Times New Roman" w:hAnsi="Times New Roman" w:cs="Times New Roman"/>
          <w:sz w:val="24"/>
          <w:szCs w:val="24"/>
        </w:rPr>
        <w:t>- при намерении лицензиата осуществлять лицензируемый вид деятельности по адресу места его осуществления, не указанному в лицензии, либо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деятельности) - 30 (тридцать) рабочих дней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документов;</w:t>
      </w:r>
      <w:proofErr w:type="gramEnd"/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 xml:space="preserve">3) по предоставлению дубликата лицензии (в случае утраты лицензии или ее порчи) - 3 (три) рабочих дня со дня получения заявления о предоставлении дубликата лицензии с </w:t>
      </w:r>
      <w:r w:rsidRPr="004560A3">
        <w:rPr>
          <w:rFonts w:ascii="Times New Roman" w:hAnsi="Times New Roman" w:cs="Times New Roman"/>
          <w:sz w:val="24"/>
          <w:szCs w:val="24"/>
        </w:rPr>
        <w:lastRenderedPageBreak/>
        <w:t>приложением документа, подтверждающего уплату государственной пошлины, и испорченного бланка лицензии (в случае порчи лицензии);</w:t>
      </w:r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>4) по предоставлению сведений из единого реестра лицензий (о конкретной лицензии) - 5 (пять) рабочих дней со дня получения заявления о предоставлении таких сведений.</w:t>
      </w:r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 xml:space="preserve">Кроме этого, обращаем внимание лицензиатов на следующие положения Федерального </w:t>
      </w:r>
      <w:hyperlink r:id="rId9" w:history="1">
        <w:r w:rsidRPr="004560A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560A3">
        <w:rPr>
          <w:rFonts w:ascii="Times New Roman" w:hAnsi="Times New Roman" w:cs="Times New Roman"/>
          <w:sz w:val="24"/>
          <w:szCs w:val="24"/>
        </w:rPr>
        <w:t xml:space="preserve"> от 4 мая 2011 г. N 99-ФЗ "О лицензировании отдельных видов деятельности".</w:t>
      </w:r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4560A3">
          <w:rPr>
            <w:rFonts w:ascii="Times New Roman" w:hAnsi="Times New Roman" w:cs="Times New Roman"/>
            <w:color w:val="0000FF"/>
            <w:sz w:val="24"/>
            <w:szCs w:val="24"/>
          </w:rPr>
          <w:t>части 14 статьи 20</w:t>
        </w:r>
      </w:hyperlink>
      <w:r w:rsidRPr="004560A3">
        <w:rPr>
          <w:rFonts w:ascii="Times New Roman" w:hAnsi="Times New Roman" w:cs="Times New Roman"/>
          <w:sz w:val="24"/>
          <w:szCs w:val="24"/>
        </w:rPr>
        <w:t xml:space="preserve"> Федерального закона лицензиаты, имеющие намерение прекратить лицензируемый вид деятельности, обязаны представлять (направлять) в лицензирующий орган заявление о прекращении деятельности не </w:t>
      </w:r>
      <w:proofErr w:type="gramStart"/>
      <w:r w:rsidRPr="004560A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560A3">
        <w:rPr>
          <w:rFonts w:ascii="Times New Roman" w:hAnsi="Times New Roman" w:cs="Times New Roman"/>
          <w:sz w:val="24"/>
          <w:szCs w:val="24"/>
        </w:rPr>
        <w:t xml:space="preserve"> чем за пятнадцать календарных дней до дня фактического прекращения лицензируемого вида деятельности.</w:t>
      </w:r>
    </w:p>
    <w:p w:rsidR="00D81ED1" w:rsidRPr="004560A3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 xml:space="preserve">К заявлению о переоформлении лицензии должен прилагаться оригинал действующей лицензии </w:t>
      </w:r>
      <w:hyperlink r:id="rId11" w:history="1">
        <w:r w:rsidRPr="004560A3">
          <w:rPr>
            <w:rFonts w:ascii="Times New Roman" w:hAnsi="Times New Roman" w:cs="Times New Roman"/>
            <w:color w:val="0000FF"/>
            <w:sz w:val="24"/>
            <w:szCs w:val="24"/>
          </w:rPr>
          <w:t>(п. 3, статья 18)</w:t>
        </w:r>
      </w:hyperlink>
      <w:r w:rsidRPr="004560A3">
        <w:rPr>
          <w:rFonts w:ascii="Times New Roman" w:hAnsi="Times New Roman" w:cs="Times New Roman"/>
          <w:sz w:val="24"/>
          <w:szCs w:val="24"/>
        </w:rPr>
        <w:t>.</w:t>
      </w:r>
    </w:p>
    <w:p w:rsidR="00D81ED1" w:rsidRDefault="00D81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0A3">
        <w:rPr>
          <w:rFonts w:ascii="Times New Roman" w:hAnsi="Times New Roman" w:cs="Times New Roman"/>
          <w:sz w:val="24"/>
          <w:szCs w:val="24"/>
        </w:rPr>
        <w:t>Обращаем внимание, что прекращение деятельности по одному адресу или нескольким адресам мест ее осуществления является основанием для переоформления лицензии (</w:t>
      </w:r>
      <w:hyperlink r:id="rId12" w:history="1">
        <w:r w:rsidRPr="004560A3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4560A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560A3">
          <w:rPr>
            <w:rFonts w:ascii="Times New Roman" w:hAnsi="Times New Roman" w:cs="Times New Roman"/>
            <w:color w:val="0000FF"/>
            <w:sz w:val="24"/>
            <w:szCs w:val="24"/>
          </w:rPr>
          <w:t>п. 8, статья 18</w:t>
        </w:r>
      </w:hyperlink>
      <w:r w:rsidRPr="004560A3">
        <w:rPr>
          <w:rFonts w:ascii="Times New Roman" w:hAnsi="Times New Roman" w:cs="Times New Roman"/>
          <w:sz w:val="24"/>
          <w:szCs w:val="24"/>
        </w:rPr>
        <w:t>).</w:t>
      </w:r>
    </w:p>
    <w:p w:rsidR="004560A3" w:rsidRDefault="0045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0A3" w:rsidRPr="004560A3" w:rsidRDefault="004560A3" w:rsidP="0045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С.М.Шевченко</w:t>
      </w:r>
    </w:p>
    <w:sectPr w:rsidR="004560A3" w:rsidRPr="004560A3" w:rsidSect="006B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, 'Courier New'">
    <w:altName w:val="Arial"/>
    <w:charset w:val="00"/>
    <w:family w:val="modern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D1"/>
    <w:rsid w:val="004560A3"/>
    <w:rsid w:val="006276FA"/>
    <w:rsid w:val="007514AE"/>
    <w:rsid w:val="00865434"/>
    <w:rsid w:val="0086778A"/>
    <w:rsid w:val="00A41ED4"/>
    <w:rsid w:val="00B3358B"/>
    <w:rsid w:val="00D8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1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1E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Subtitle"/>
    <w:basedOn w:val="a"/>
    <w:next w:val="a"/>
    <w:link w:val="a4"/>
    <w:rsid w:val="00865434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Arial Unicode MS" w:hAnsi="Arial" w:cs="Tahoma"/>
      <w:b/>
      <w:smallCaps/>
      <w:spacing w:val="20"/>
      <w:kern w:val="3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65434"/>
    <w:rPr>
      <w:rFonts w:ascii="Arial" w:eastAsia="Arial Unicode MS" w:hAnsi="Arial" w:cs="Tahoma"/>
      <w:b/>
      <w:smallCaps/>
      <w:spacing w:val="20"/>
      <w:kern w:val="3"/>
      <w:sz w:val="32"/>
      <w:szCs w:val="20"/>
      <w:lang w:eastAsia="ru-RU"/>
    </w:rPr>
  </w:style>
  <w:style w:type="character" w:customStyle="1" w:styleId="Internetlink">
    <w:name w:val="Internet link"/>
    <w:basedOn w:val="a0"/>
    <w:rsid w:val="008654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82523728C4E212D45760D521AF0AAE65AF628511C21A002015F9BB8B1N" TargetMode="External"/><Relationship Id="rId13" Type="http://schemas.openxmlformats.org/officeDocument/2006/relationships/hyperlink" Target="consultantplus://offline/ref=99B82523728C4E212D45760D521AF0AAE65AF628511C21A002015F9B81787D63E990C69CBE396EB8B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B82523728C4E212D45760D521AF0AAE65AF628511C21A002015F9B81787D63E990C69CBE3B65B8B1N" TargetMode="External"/><Relationship Id="rId12" Type="http://schemas.openxmlformats.org/officeDocument/2006/relationships/hyperlink" Target="consultantplus://offline/ref=99B82523728C4E212D45760D521AF0AAE65AF628511C21A002015F9B81787D63E990C69CBE396DB8B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82523728C4E212D45760D521AF0AAE65AF628511C21A002015F9BB8B1N" TargetMode="External"/><Relationship Id="rId11" Type="http://schemas.openxmlformats.org/officeDocument/2006/relationships/hyperlink" Target="consultantplus://offline/ref=99B82523728C4E212D45760D521AF0AAE65AF628511C21A002015F9B81787D63E990C69CBE396DB8B7N" TargetMode="External"/><Relationship Id="rId5" Type="http://schemas.openxmlformats.org/officeDocument/2006/relationships/hyperlink" Target="mailto:comz@kurskne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B82523728C4E212D45760D521AF0AAE65AF628511C21A002015F9B81787D63E990C69CBE3964B8B0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9B82523728C4E212D45760D521AF0AAE65AF628511C21A002015F9BB8B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2011-11-07T13:01:00Z</dcterms:created>
  <dcterms:modified xsi:type="dcterms:W3CDTF">2011-11-07T13:50:00Z</dcterms:modified>
</cp:coreProperties>
</file>